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410A" w:rsidRPr="00EB43E6" w:rsidRDefault="00EB43E6">
      <w:pPr>
        <w:rPr>
          <w:lang w:val="es-CO"/>
        </w:rPr>
      </w:pPr>
      <w:r w:rsidRPr="00EB43E6">
        <w:rPr>
          <w:noProof/>
          <w:lang w:val="es-CO"/>
        </w:rPr>
        <w:t xml:space="preserve">PREVALIDADORES:  Se debe verificar que los formatos queden RECIBIDOS. </w:t>
      </w:r>
    </w:p>
    <w:p w:rsidR="00A70188" w:rsidRPr="00EB43E6" w:rsidRDefault="00A70188">
      <w:pPr>
        <w:rPr>
          <w:lang w:val="es-CO"/>
        </w:rPr>
      </w:pPr>
    </w:p>
    <w:p w:rsidR="00A70188" w:rsidRDefault="00A70188">
      <w:r>
        <w:rPr>
          <w:noProof/>
        </w:rPr>
        <w:drawing>
          <wp:inline distT="0" distB="0" distL="0" distR="0" wp14:anchorId="1AA5CCED" wp14:editId="5BC1584A">
            <wp:extent cx="5612130" cy="2581275"/>
            <wp:effectExtent l="0" t="0" r="762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2679" b="5514"/>
                    <a:stretch/>
                  </pic:blipFill>
                  <pic:spPr bwMode="auto">
                    <a:xfrm>
                      <a:off x="0" y="0"/>
                      <a:ext cx="561213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188" w:rsidRDefault="00A70188"/>
    <w:p w:rsidR="00A70188" w:rsidRDefault="00A70188">
      <w:r>
        <w:rPr>
          <w:noProof/>
        </w:rPr>
        <w:drawing>
          <wp:inline distT="0" distB="0" distL="0" distR="0" wp14:anchorId="4DF57D76" wp14:editId="6654BAF9">
            <wp:extent cx="5612130" cy="2562225"/>
            <wp:effectExtent l="0" t="0" r="762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2377" b="6420"/>
                    <a:stretch/>
                  </pic:blipFill>
                  <pic:spPr bwMode="auto">
                    <a:xfrm>
                      <a:off x="0" y="0"/>
                      <a:ext cx="5612130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188" w:rsidRDefault="00A70188"/>
    <w:p w:rsidR="00A70188" w:rsidRDefault="00A70188">
      <w:r>
        <w:rPr>
          <w:noProof/>
        </w:rPr>
        <w:lastRenderedPageBreak/>
        <w:drawing>
          <wp:inline distT="0" distB="0" distL="0" distR="0" wp14:anchorId="3021E57E" wp14:editId="1ABD01CD">
            <wp:extent cx="5612130" cy="255270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2075" b="7023"/>
                    <a:stretch/>
                  </pic:blipFill>
                  <pic:spPr bwMode="auto">
                    <a:xfrm>
                      <a:off x="0" y="0"/>
                      <a:ext cx="561213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3E6" w:rsidRDefault="00EB43E6"/>
    <w:p w:rsidR="00A70188" w:rsidRDefault="00A70188">
      <w:r>
        <w:rPr>
          <w:noProof/>
        </w:rPr>
        <w:drawing>
          <wp:inline distT="0" distB="0" distL="0" distR="0" wp14:anchorId="27038F05" wp14:editId="45C7BC81">
            <wp:extent cx="5612130" cy="253365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339" t="12981" r="339" b="6721"/>
                    <a:stretch/>
                  </pic:blipFill>
                  <pic:spPr bwMode="auto">
                    <a:xfrm>
                      <a:off x="0" y="0"/>
                      <a:ext cx="561213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188" w:rsidRDefault="00A70188"/>
    <w:p w:rsidR="00A70188" w:rsidRDefault="00A70188">
      <w:r>
        <w:rPr>
          <w:noProof/>
        </w:rPr>
        <w:lastRenderedPageBreak/>
        <w:drawing>
          <wp:inline distT="0" distB="0" distL="0" distR="0" wp14:anchorId="19DAF693" wp14:editId="360BB88F">
            <wp:extent cx="5612130" cy="2581275"/>
            <wp:effectExtent l="0" t="0" r="762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2376" b="5817"/>
                    <a:stretch/>
                  </pic:blipFill>
                  <pic:spPr bwMode="auto">
                    <a:xfrm>
                      <a:off x="0" y="0"/>
                      <a:ext cx="561213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3E6" w:rsidRDefault="00EB43E6"/>
    <w:p w:rsidR="00A70188" w:rsidRDefault="00A70188">
      <w:r>
        <w:rPr>
          <w:noProof/>
        </w:rPr>
        <w:drawing>
          <wp:inline distT="0" distB="0" distL="0" distR="0" wp14:anchorId="429D6D75" wp14:editId="59F3FFDB">
            <wp:extent cx="6105525" cy="2777123"/>
            <wp:effectExtent l="0" t="0" r="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2377" b="6722"/>
                    <a:stretch/>
                  </pic:blipFill>
                  <pic:spPr bwMode="auto">
                    <a:xfrm>
                      <a:off x="0" y="0"/>
                      <a:ext cx="6122543" cy="2784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3E6" w:rsidRDefault="00EB43E6"/>
    <w:p w:rsidR="00EB43E6" w:rsidRDefault="00EB43E6">
      <w:pPr>
        <w:rPr>
          <w:lang w:val="es-CO"/>
        </w:rPr>
      </w:pPr>
      <w:r w:rsidRPr="00EB43E6">
        <w:rPr>
          <w:lang w:val="es-CO"/>
        </w:rPr>
        <w:t>En el siguiente pantallazo está la informaci</w:t>
      </w:r>
      <w:r>
        <w:rPr>
          <w:lang w:val="es-CO"/>
        </w:rPr>
        <w:t xml:space="preserve">ón del solicitante, la cual es generada por el sistema según el RUT: </w:t>
      </w:r>
    </w:p>
    <w:p w:rsidR="00EB43E6" w:rsidRDefault="00EB43E6">
      <w:pPr>
        <w:rPr>
          <w:lang w:val="es-CO"/>
        </w:rPr>
      </w:pPr>
      <w:r>
        <w:rPr>
          <w:lang w:val="es-CO"/>
        </w:rPr>
        <w:t>NIT, RAZÓN SOCIAL, SECCIONAL DIAN, DIRECCIÓN, DEPARTAMENTO, CIUDAD, PAIS</w:t>
      </w:r>
    </w:p>
    <w:p w:rsidR="00EB43E6" w:rsidRDefault="00EB43E6">
      <w:pPr>
        <w:rPr>
          <w:lang w:val="es-CO"/>
        </w:rPr>
      </w:pPr>
      <w:r>
        <w:rPr>
          <w:lang w:val="es-CO"/>
        </w:rPr>
        <w:t>TELÉFONO, CORREO ELECTRÓNICO (Este correo lo deben estar revisando en forma permanente</w:t>
      </w:r>
    </w:p>
    <w:p w:rsidR="00155EA5" w:rsidRDefault="00155EA5">
      <w:pPr>
        <w:rPr>
          <w:lang w:val="es-CO"/>
        </w:rPr>
      </w:pPr>
      <w:r w:rsidRPr="00155EA5">
        <w:rPr>
          <w:b/>
          <w:lang w:val="es-CO"/>
        </w:rPr>
        <w:t>LA FECHA DE CONSTITUCIÓN – Es la fecha en que queda registrada en la Cámara de Comercio</w:t>
      </w:r>
      <w:r>
        <w:rPr>
          <w:lang w:val="es-CO"/>
        </w:rPr>
        <w:t xml:space="preserve">. </w:t>
      </w:r>
    </w:p>
    <w:p w:rsidR="00EB43E6" w:rsidRDefault="00155EA5">
      <w:pPr>
        <w:rPr>
          <w:lang w:val="es-CO"/>
        </w:rPr>
      </w:pPr>
      <w:r>
        <w:rPr>
          <w:lang w:val="es-CO"/>
        </w:rPr>
        <w:t xml:space="preserve">Actividad económica principal, en la mayoría de los casos será la 9499 y una secundaria. </w:t>
      </w:r>
    </w:p>
    <w:p w:rsidR="00155EA5" w:rsidRPr="00EB43E6" w:rsidRDefault="00155EA5">
      <w:pPr>
        <w:rPr>
          <w:lang w:val="es-CO"/>
        </w:rPr>
      </w:pPr>
      <w:r>
        <w:rPr>
          <w:lang w:val="es-CO"/>
        </w:rPr>
        <w:t xml:space="preserve">Entidad de vigilancia y control por entidad estatal:  ALCALDÍA, GOBERNACIÓN, MINISTERIO DEL INTERIOR, entre otras. </w:t>
      </w:r>
    </w:p>
    <w:p w:rsidR="00A70188" w:rsidRDefault="00472992">
      <w:pPr>
        <w:rPr>
          <w:lang w:val="es-CO"/>
        </w:rPr>
      </w:pPr>
      <w:r w:rsidRPr="00472992">
        <w:rPr>
          <w:lang w:val="es-CO"/>
        </w:rPr>
        <w:lastRenderedPageBreak/>
        <w:t>SE DA GUARDAR.  Si todo est</w:t>
      </w:r>
      <w:r>
        <w:rPr>
          <w:lang w:val="es-CO"/>
        </w:rPr>
        <w:t>á bien, aparece el botón GUARDAR PDF y CONTINUAR</w:t>
      </w:r>
    </w:p>
    <w:p w:rsidR="00472992" w:rsidRDefault="00472992">
      <w:pPr>
        <w:rPr>
          <w:lang w:val="es-CO"/>
        </w:rPr>
      </w:pPr>
    </w:p>
    <w:p w:rsidR="00472992" w:rsidRDefault="00472992">
      <w:pPr>
        <w:rPr>
          <w:lang w:val="es-CO"/>
        </w:rPr>
      </w:pPr>
      <w:r>
        <w:rPr>
          <w:lang w:val="es-CO"/>
        </w:rPr>
        <w:t xml:space="preserve">Tipo de solicitud </w:t>
      </w:r>
      <w:r>
        <w:rPr>
          <w:lang w:val="es-CO"/>
        </w:rPr>
        <w:tab/>
        <w:t>PERMANENCIA</w:t>
      </w:r>
    </w:p>
    <w:p w:rsidR="00472992" w:rsidRDefault="00472992">
      <w:pPr>
        <w:rPr>
          <w:lang w:val="es-CO"/>
        </w:rPr>
      </w:pPr>
      <w:r>
        <w:rPr>
          <w:lang w:val="es-CO"/>
        </w:rPr>
        <w:t xml:space="preserve">Año gravable </w:t>
      </w:r>
      <w:r>
        <w:rPr>
          <w:lang w:val="es-CO"/>
        </w:rPr>
        <w:tab/>
      </w:r>
      <w:r>
        <w:rPr>
          <w:lang w:val="es-CO"/>
        </w:rPr>
        <w:tab/>
        <w:t>2018</w:t>
      </w:r>
    </w:p>
    <w:p w:rsidR="00472992" w:rsidRDefault="00472992">
      <w:pPr>
        <w:rPr>
          <w:lang w:val="es-CO"/>
        </w:rPr>
      </w:pPr>
      <w:r>
        <w:rPr>
          <w:lang w:val="es-CO"/>
        </w:rPr>
        <w:t xml:space="preserve">Dirección página web:   </w:t>
      </w:r>
      <w:hyperlink r:id="rId10" w:history="1">
        <w:r w:rsidRPr="003F1D89">
          <w:rPr>
            <w:rStyle w:val="Hipervnculo"/>
            <w:lang w:val="es-CO"/>
          </w:rPr>
          <w:t>www.caminosdepaz.org</w:t>
        </w:r>
      </w:hyperlink>
    </w:p>
    <w:p w:rsidR="00472992" w:rsidRDefault="00472992">
      <w:pPr>
        <w:rPr>
          <w:lang w:val="es-CO"/>
        </w:rPr>
      </w:pPr>
      <w:r>
        <w:rPr>
          <w:lang w:val="es-CO"/>
        </w:rPr>
        <w:t xml:space="preserve">Dirección enlace electrónico página web:  </w:t>
      </w:r>
      <w:hyperlink r:id="rId11" w:history="1">
        <w:r w:rsidRPr="003F1D89">
          <w:rPr>
            <w:rStyle w:val="Hipervnculo"/>
            <w:lang w:val="es-CO"/>
          </w:rPr>
          <w:t>www.caminosdepaz/informacionESAL/</w:t>
        </w:r>
      </w:hyperlink>
      <w:r>
        <w:rPr>
          <w:lang w:val="es-CO"/>
        </w:rPr>
        <w:t xml:space="preserve">  (Cuando no existe no deja pasar. </w:t>
      </w:r>
    </w:p>
    <w:p w:rsidR="00472992" w:rsidRPr="00472992" w:rsidRDefault="00472992">
      <w:pPr>
        <w:rPr>
          <w:lang w:val="es-CO"/>
        </w:rPr>
      </w:pPr>
      <w:r>
        <w:rPr>
          <w:lang w:val="es-CO"/>
        </w:rPr>
        <w:t xml:space="preserve">Datos del representante legal:  Tipo de persona NATURAL, identificación, apellidos y nombre. </w:t>
      </w:r>
    </w:p>
    <w:p w:rsidR="00A70188" w:rsidRDefault="00A24774">
      <w:pPr>
        <w:rPr>
          <w:lang w:val="es-CO"/>
        </w:rPr>
      </w:pPr>
      <w:r>
        <w:rPr>
          <w:lang w:val="es-CO"/>
        </w:rPr>
        <w:t xml:space="preserve">SI TODO ESTÁ BIEN SE ABRE LA OPCIÓN </w:t>
      </w:r>
      <w:proofErr w:type="gramStart"/>
      <w:r>
        <w:rPr>
          <w:lang w:val="es-CO"/>
        </w:rPr>
        <w:t>CONTINUAR  (</w:t>
      </w:r>
      <w:proofErr w:type="gramEnd"/>
      <w:r>
        <w:rPr>
          <w:lang w:val="es-CO"/>
        </w:rPr>
        <w:t>Si el sistema no lo abre es porque hay algún error).</w:t>
      </w:r>
    </w:p>
    <w:p w:rsidR="009B0A45" w:rsidRDefault="009B0A45" w:rsidP="009B0A45"/>
    <w:p w:rsidR="009B0A45" w:rsidRDefault="009B0A45" w:rsidP="009B0A45">
      <w:r>
        <w:rPr>
          <w:noProof/>
        </w:rPr>
        <w:drawing>
          <wp:inline distT="0" distB="0" distL="0" distR="0" wp14:anchorId="063DD6B4" wp14:editId="0D626D31">
            <wp:extent cx="4991100" cy="3343611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812" t="33508" r="36320" b="33286"/>
                    <a:stretch/>
                  </pic:blipFill>
                  <pic:spPr bwMode="auto">
                    <a:xfrm>
                      <a:off x="0" y="0"/>
                      <a:ext cx="5014459" cy="335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0A45" w:rsidRPr="0047158E" w:rsidRDefault="009B0A45" w:rsidP="009B0A45">
      <w:pPr>
        <w:rPr>
          <w:lang w:val="es-CO"/>
        </w:rPr>
      </w:pPr>
      <w:r w:rsidRPr="0047158E">
        <w:rPr>
          <w:lang w:val="es-CO"/>
        </w:rPr>
        <w:t>Cuando el Sistema lo guarda, genera este pantallazo donde est</w:t>
      </w:r>
      <w:r>
        <w:rPr>
          <w:lang w:val="es-CO"/>
        </w:rPr>
        <w:t xml:space="preserve">á el número con el cual se está formalizando la información. </w:t>
      </w:r>
    </w:p>
    <w:p w:rsidR="009B0A45" w:rsidRDefault="009B0A45" w:rsidP="009B0A45">
      <w:pPr>
        <w:rPr>
          <w:lang w:val="es-CO"/>
        </w:rPr>
      </w:pPr>
    </w:p>
    <w:p w:rsidR="009B0A45" w:rsidRPr="0047158E" w:rsidRDefault="009B0A45" w:rsidP="009B0A45">
      <w:pPr>
        <w:rPr>
          <w:lang w:val="es-CO"/>
        </w:rPr>
      </w:pPr>
      <w:r>
        <w:rPr>
          <w:lang w:val="es-CO"/>
        </w:rPr>
        <w:t xml:space="preserve">Recomiendo reducir el tamaño de la letra para que puedan leer toda la información de las actividades meritorias y escoger las que más le aplican. </w:t>
      </w:r>
    </w:p>
    <w:p w:rsidR="009B0A45" w:rsidRDefault="009B0A45" w:rsidP="009B0A45">
      <w:r>
        <w:rPr>
          <w:noProof/>
        </w:rPr>
        <w:lastRenderedPageBreak/>
        <w:drawing>
          <wp:inline distT="0" distB="0" distL="0" distR="0" wp14:anchorId="1403B450" wp14:editId="6D292DC9">
            <wp:extent cx="6049960" cy="2219325"/>
            <wp:effectExtent l="0" t="0" r="825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132" t="26565" r="21928" b="46690"/>
                    <a:stretch/>
                  </pic:blipFill>
                  <pic:spPr bwMode="auto">
                    <a:xfrm>
                      <a:off x="0" y="0"/>
                      <a:ext cx="6115826" cy="2243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A45" w:rsidRDefault="009B0A45" w:rsidP="009B0A45">
      <w:r>
        <w:rPr>
          <w:noProof/>
        </w:rPr>
        <w:drawing>
          <wp:inline distT="0" distB="0" distL="0" distR="0" wp14:anchorId="5FCE7838" wp14:editId="0EE6F475">
            <wp:extent cx="5553075" cy="2899939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284" t="27471" r="19891" b="29966"/>
                    <a:stretch/>
                  </pic:blipFill>
                  <pic:spPr bwMode="auto">
                    <a:xfrm>
                      <a:off x="0" y="0"/>
                      <a:ext cx="5564923" cy="2906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A45" w:rsidRDefault="009B0A45" w:rsidP="009B0A45"/>
    <w:p w:rsidR="009B0A45" w:rsidRPr="0047158E" w:rsidRDefault="009B0A45" w:rsidP="009B0A45">
      <w:pPr>
        <w:rPr>
          <w:b/>
          <w:lang w:val="es-CO"/>
        </w:rPr>
      </w:pPr>
      <w:r w:rsidRPr="0047158E">
        <w:rPr>
          <w:lang w:val="es-CO"/>
        </w:rPr>
        <w:t>BENEFICIO NETO O EXCEDENTE</w:t>
      </w:r>
      <w:r w:rsidRPr="0047158E">
        <w:rPr>
          <w:b/>
          <w:lang w:val="es-CO"/>
        </w:rPr>
        <w:t>:   Las cifras se digitan sin puntos ni decimales</w:t>
      </w:r>
    </w:p>
    <w:p w:rsidR="009B0A45" w:rsidRDefault="009B0A45" w:rsidP="009B0A45">
      <w:pPr>
        <w:rPr>
          <w:lang w:val="es-CO"/>
        </w:rPr>
      </w:pPr>
      <w:r w:rsidRPr="0047158E">
        <w:rPr>
          <w:lang w:val="es-CO"/>
        </w:rPr>
        <w:t xml:space="preserve">51. </w:t>
      </w:r>
      <w:r>
        <w:rPr>
          <w:lang w:val="es-CO"/>
        </w:rPr>
        <w:t xml:space="preserve">Resultado fiscal a 31-12-17    Es el valor que quedó como renta líquida en la declaración, tengan en cuenta que la depreciación no se reconoce, el 50% del gravamen financiero institucional, impuestos asumidos, entre otros.  Genera que se aumente la renta líquida. </w:t>
      </w:r>
    </w:p>
    <w:p w:rsidR="009B0A45" w:rsidRDefault="009B0A45" w:rsidP="009B0A45">
      <w:pPr>
        <w:rPr>
          <w:lang w:val="es-CO"/>
        </w:rPr>
      </w:pPr>
      <w:r>
        <w:rPr>
          <w:lang w:val="es-CO"/>
        </w:rPr>
        <w:t xml:space="preserve">52. Resultado contable:  Valor contable que aparece en el estado de resultados. </w:t>
      </w:r>
    </w:p>
    <w:p w:rsidR="009B0A45" w:rsidRDefault="009B0A45" w:rsidP="009B0A45">
      <w:pPr>
        <w:rPr>
          <w:lang w:val="es-CO"/>
        </w:rPr>
      </w:pPr>
      <w:r>
        <w:rPr>
          <w:lang w:val="es-CO"/>
        </w:rPr>
        <w:t xml:space="preserve">53. Monto del beneficio neto o excedente:  Excedente contable + depreciaciones. </w:t>
      </w:r>
    </w:p>
    <w:p w:rsidR="009B0A45" w:rsidRDefault="009B0A45" w:rsidP="009B0A45">
      <w:pPr>
        <w:rPr>
          <w:lang w:val="es-CO"/>
        </w:rPr>
      </w:pPr>
      <w:r>
        <w:rPr>
          <w:lang w:val="es-CO"/>
        </w:rPr>
        <w:t xml:space="preserve">54. Es el mismo valor de la casilla 53.  Cuando es la totalidad la que se ha establecido como excedente a reinvertir. </w:t>
      </w:r>
    </w:p>
    <w:p w:rsidR="009B0A45" w:rsidRDefault="009B0A45" w:rsidP="009B0A45">
      <w:pPr>
        <w:rPr>
          <w:lang w:val="es-CO"/>
        </w:rPr>
      </w:pPr>
      <w:r>
        <w:rPr>
          <w:lang w:val="es-CO"/>
        </w:rPr>
        <w:t xml:space="preserve">55. Destino del beneficio:  Según lo que haya definido la Asamblea y esté estipulado en el Acta, </w:t>
      </w:r>
    </w:p>
    <w:p w:rsidR="009B0A45" w:rsidRDefault="009B0A45" w:rsidP="009B0A45">
      <w:pPr>
        <w:rPr>
          <w:lang w:val="es-CO"/>
        </w:rPr>
      </w:pPr>
      <w:r>
        <w:rPr>
          <w:lang w:val="es-CO"/>
        </w:rPr>
        <w:t xml:space="preserve">56. Monto del patrimonio bruto que registraron en la declaración de renta.  (Tener en cuenta que los avalúos y revaluaciones de los bienes de PPE para NIF no se toman para efectos fiscales.  Tener </w:t>
      </w:r>
      <w:r>
        <w:rPr>
          <w:lang w:val="es-CO"/>
        </w:rPr>
        <w:lastRenderedPageBreak/>
        <w:t xml:space="preserve">presente que ahora hay comparación patrimonial, así que deben tener cuidado de los incrementos patrimoniales de un año a otro.  Estos deben pasar por resultados). </w:t>
      </w:r>
    </w:p>
    <w:p w:rsidR="009B0A45" w:rsidRDefault="009B0A45" w:rsidP="009B0A45">
      <w:pPr>
        <w:rPr>
          <w:lang w:val="es-CO"/>
        </w:rPr>
      </w:pPr>
      <w:r>
        <w:rPr>
          <w:lang w:val="es-CO"/>
        </w:rPr>
        <w:t xml:space="preserve">57. Patrimonio líquido:  Valor del patrimonio bruto – Pasivos. </w:t>
      </w:r>
    </w:p>
    <w:p w:rsidR="009B0A45" w:rsidRDefault="009B0A45" w:rsidP="009B0A45">
      <w:pPr>
        <w:rPr>
          <w:lang w:val="es-CO"/>
        </w:rPr>
      </w:pPr>
      <w:r>
        <w:rPr>
          <w:lang w:val="es-CO"/>
        </w:rPr>
        <w:t>58. Casilla 4 Declaración de renta</w:t>
      </w:r>
      <w:proofErr w:type="gramStart"/>
      <w:r>
        <w:rPr>
          <w:lang w:val="es-CO"/>
        </w:rPr>
        <w:t xml:space="preserve">   (</w:t>
      </w:r>
      <w:proofErr w:type="gramEnd"/>
      <w:r>
        <w:rPr>
          <w:lang w:val="es-CO"/>
        </w:rPr>
        <w:t>Les recomiendo presentar la renta antes de este proceso)</w:t>
      </w:r>
    </w:p>
    <w:p w:rsidR="009B0A45" w:rsidRDefault="009B0A45" w:rsidP="009B0A45">
      <w:pPr>
        <w:rPr>
          <w:lang w:val="es-CO"/>
        </w:rPr>
      </w:pPr>
      <w:r>
        <w:rPr>
          <w:lang w:val="es-CO"/>
        </w:rPr>
        <w:t xml:space="preserve">59.Casilla 996 Declaración de renta </w:t>
      </w:r>
    </w:p>
    <w:p w:rsidR="009B0A45" w:rsidRDefault="009B0A45" w:rsidP="009B0A45">
      <w:pPr>
        <w:rPr>
          <w:lang w:val="es-CO"/>
        </w:rPr>
      </w:pPr>
      <w:r>
        <w:rPr>
          <w:lang w:val="es-CO"/>
        </w:rPr>
        <w:t xml:space="preserve">Fecha de presentación de los Ingresos. </w:t>
      </w:r>
    </w:p>
    <w:p w:rsidR="009B0A45" w:rsidRDefault="009B0A45" w:rsidP="009B0A45">
      <w:pPr>
        <w:rPr>
          <w:lang w:val="es-CO"/>
        </w:rPr>
      </w:pPr>
      <w:r>
        <w:rPr>
          <w:lang w:val="es-CO"/>
        </w:rPr>
        <w:t xml:space="preserve">Total ingresos Brutos a 31-12-17    Ganancia </w:t>
      </w:r>
      <w:proofErr w:type="gramStart"/>
      <w:r>
        <w:rPr>
          <w:lang w:val="es-CO"/>
        </w:rPr>
        <w:t>ocasional :</w:t>
      </w:r>
      <w:proofErr w:type="gramEnd"/>
      <w:r>
        <w:rPr>
          <w:lang w:val="es-CO"/>
        </w:rPr>
        <w:t xml:space="preserve">  Revisar si la tuvieron, de lo contrario 0.  </w:t>
      </w:r>
    </w:p>
    <w:p w:rsidR="009B0A45" w:rsidRPr="0047158E" w:rsidRDefault="009B0A45" w:rsidP="009B0A45">
      <w:pPr>
        <w:rPr>
          <w:b/>
          <w:lang w:val="es-CO"/>
        </w:rPr>
      </w:pPr>
      <w:r w:rsidRPr="0047158E">
        <w:rPr>
          <w:b/>
          <w:lang w:val="es-CO"/>
        </w:rPr>
        <w:t xml:space="preserve">Cuando no haya valores coloquen 0.  No dejen casillas en blanco y si una cifra es negativa, se debe registrar 0. </w:t>
      </w:r>
    </w:p>
    <w:p w:rsidR="009B0A45" w:rsidRDefault="009B0A45" w:rsidP="009B0A45">
      <w:pPr>
        <w:rPr>
          <w:lang w:val="es-CO"/>
        </w:rPr>
      </w:pPr>
      <w:r>
        <w:rPr>
          <w:lang w:val="es-CO"/>
        </w:rPr>
        <w:t xml:space="preserve">Pagos salariales a directivos:  Coloquen la cifra, pero antes revisen que el valor no exceda el 30% del total de los gastos.   Como lo calcularía la DIAN:  Ingresos – Excedente. Que son dos valores que se acaban de relacionar. </w:t>
      </w:r>
    </w:p>
    <w:p w:rsidR="009B0A45" w:rsidRDefault="009B0A45" w:rsidP="009B0A45">
      <w:pPr>
        <w:rPr>
          <w:lang w:val="es-CO"/>
        </w:rPr>
      </w:pPr>
      <w:r>
        <w:rPr>
          <w:lang w:val="es-CO"/>
        </w:rPr>
        <w:t xml:space="preserve">Si hay inconsistencias no les dejará pasar.  Ejemplo: </w:t>
      </w:r>
    </w:p>
    <w:p w:rsidR="009B0A45" w:rsidRPr="0047158E" w:rsidRDefault="009B0A45" w:rsidP="009B0A45">
      <w:pPr>
        <w:rPr>
          <w:lang w:val="es-CO"/>
        </w:rPr>
      </w:pPr>
    </w:p>
    <w:p w:rsidR="009B0A45" w:rsidRPr="0047158E" w:rsidRDefault="009B0A45" w:rsidP="009B0A45">
      <w:pPr>
        <w:rPr>
          <w:lang w:val="es-CO"/>
        </w:rPr>
      </w:pPr>
      <w:r>
        <w:rPr>
          <w:noProof/>
        </w:rPr>
        <w:drawing>
          <wp:inline distT="0" distB="0" distL="0" distR="0" wp14:anchorId="4D3CE67F" wp14:editId="3463869B">
            <wp:extent cx="5362575" cy="518127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6307" t="85028" r="36632" b="12039"/>
                    <a:stretch/>
                  </pic:blipFill>
                  <pic:spPr bwMode="auto">
                    <a:xfrm>
                      <a:off x="0" y="0"/>
                      <a:ext cx="5596372" cy="540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A45" w:rsidRPr="00F23925" w:rsidRDefault="009B0A45" w:rsidP="009B0A45">
      <w:pPr>
        <w:rPr>
          <w:lang w:val="es-CO"/>
        </w:rPr>
      </w:pPr>
      <w:r>
        <w:rPr>
          <w:noProof/>
        </w:rPr>
        <w:lastRenderedPageBreak/>
        <w:drawing>
          <wp:inline distT="0" distB="0" distL="0" distR="0" wp14:anchorId="692FB46F" wp14:editId="6629F524">
            <wp:extent cx="6459206" cy="576262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435" t="11773" r="14630" b="5816"/>
                    <a:stretch/>
                  </pic:blipFill>
                  <pic:spPr bwMode="auto">
                    <a:xfrm>
                      <a:off x="0" y="0"/>
                      <a:ext cx="6496708" cy="5796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A45" w:rsidRPr="0047158E" w:rsidRDefault="009B0A45" w:rsidP="009B0A45">
      <w:pPr>
        <w:rPr>
          <w:lang w:val="es-CO"/>
        </w:rPr>
      </w:pPr>
    </w:p>
    <w:p w:rsidR="009B0A45" w:rsidRPr="0047158E" w:rsidRDefault="009B0A45" w:rsidP="009B0A45">
      <w:pPr>
        <w:rPr>
          <w:lang w:val="es-CO"/>
        </w:rPr>
      </w:pPr>
    </w:p>
    <w:p w:rsidR="009B0A45" w:rsidRPr="0047158E" w:rsidRDefault="009B0A45" w:rsidP="009B0A45">
      <w:pPr>
        <w:rPr>
          <w:lang w:val="es-CO"/>
        </w:rPr>
      </w:pPr>
      <w:r>
        <w:rPr>
          <w:noProof/>
        </w:rPr>
        <w:lastRenderedPageBreak/>
        <w:drawing>
          <wp:inline distT="0" distB="0" distL="0" distR="0" wp14:anchorId="72AE58B7" wp14:editId="258E613D">
            <wp:extent cx="5612130" cy="5713291"/>
            <wp:effectExtent l="0" t="0" r="762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605" t="7245" r="19213" b="7325"/>
                    <a:stretch/>
                  </pic:blipFill>
                  <pic:spPr bwMode="auto">
                    <a:xfrm>
                      <a:off x="0" y="0"/>
                      <a:ext cx="5612130" cy="5713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A45" w:rsidRPr="0047158E" w:rsidRDefault="009B0A45" w:rsidP="009B0A45">
      <w:pPr>
        <w:rPr>
          <w:lang w:val="es-CO"/>
        </w:rPr>
      </w:pPr>
    </w:p>
    <w:p w:rsidR="009B0A45" w:rsidRPr="0047158E" w:rsidRDefault="009B0A45" w:rsidP="009B0A45">
      <w:pPr>
        <w:rPr>
          <w:lang w:val="es-CO"/>
        </w:rPr>
      </w:pPr>
    </w:p>
    <w:p w:rsidR="009B0A45" w:rsidRPr="0047158E" w:rsidRDefault="009B0A45" w:rsidP="009B0A45">
      <w:pPr>
        <w:rPr>
          <w:lang w:val="es-CO"/>
        </w:rPr>
      </w:pPr>
    </w:p>
    <w:p w:rsidR="009B0A45" w:rsidRDefault="009B0A45" w:rsidP="009B0A45">
      <w:pPr>
        <w:rPr>
          <w:lang w:val="es-CO"/>
        </w:rPr>
      </w:pPr>
    </w:p>
    <w:p w:rsidR="009B0A45" w:rsidRDefault="009B0A45" w:rsidP="009B0A45">
      <w:pPr>
        <w:rPr>
          <w:lang w:val="es-CO"/>
        </w:rPr>
      </w:pPr>
    </w:p>
    <w:p w:rsidR="009B0A45" w:rsidRDefault="009B0A45" w:rsidP="009B0A45">
      <w:pPr>
        <w:rPr>
          <w:lang w:val="es-CO"/>
        </w:rPr>
      </w:pPr>
    </w:p>
    <w:p w:rsidR="009B0A45" w:rsidRDefault="009B0A45" w:rsidP="009B0A45">
      <w:pPr>
        <w:rPr>
          <w:lang w:val="es-CO"/>
        </w:rPr>
      </w:pPr>
    </w:p>
    <w:p w:rsidR="009B0A45" w:rsidRDefault="009B0A45" w:rsidP="009B0A45">
      <w:pPr>
        <w:rPr>
          <w:lang w:val="es-CO"/>
        </w:rPr>
      </w:pPr>
    </w:p>
    <w:p w:rsidR="009B0A45" w:rsidRDefault="009B0A45" w:rsidP="009B0A45">
      <w:pPr>
        <w:rPr>
          <w:lang w:val="es-CO"/>
        </w:rPr>
      </w:pPr>
    </w:p>
    <w:p w:rsidR="009B0A45" w:rsidRPr="0047158E" w:rsidRDefault="009B0A45" w:rsidP="009B0A45">
      <w:pPr>
        <w:rPr>
          <w:lang w:val="es-CO"/>
        </w:rPr>
      </w:pPr>
    </w:p>
    <w:p w:rsidR="009B0A45" w:rsidRPr="0047158E" w:rsidRDefault="009B0A45" w:rsidP="009B0A45">
      <w:pPr>
        <w:rPr>
          <w:lang w:val="es-CO"/>
        </w:rPr>
      </w:pPr>
      <w:r>
        <w:rPr>
          <w:noProof/>
        </w:rPr>
        <w:drawing>
          <wp:inline distT="0" distB="0" distL="0" distR="0" wp14:anchorId="62352545" wp14:editId="2BE3A62E">
            <wp:extent cx="5038725" cy="3783243"/>
            <wp:effectExtent l="0" t="0" r="0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266" t="27470" r="12424"/>
                    <a:stretch/>
                  </pic:blipFill>
                  <pic:spPr bwMode="auto">
                    <a:xfrm>
                      <a:off x="0" y="0"/>
                      <a:ext cx="5050205" cy="3791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A45" w:rsidRPr="0047158E" w:rsidRDefault="009B0A45" w:rsidP="009B0A45">
      <w:pPr>
        <w:rPr>
          <w:lang w:val="es-CO"/>
        </w:rPr>
      </w:pPr>
      <w:r>
        <w:rPr>
          <w:noProof/>
        </w:rPr>
        <w:drawing>
          <wp:inline distT="0" distB="0" distL="0" distR="0" wp14:anchorId="576AEB95" wp14:editId="3BDC87CC">
            <wp:extent cx="4905225" cy="35623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4793" t="26263" r="20570" b="16080"/>
                    <a:stretch/>
                  </pic:blipFill>
                  <pic:spPr bwMode="auto">
                    <a:xfrm>
                      <a:off x="0" y="0"/>
                      <a:ext cx="4928716" cy="357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A45" w:rsidRDefault="009B0A45" w:rsidP="009B0A45">
      <w:pPr>
        <w:rPr>
          <w:lang w:val="es-CO"/>
        </w:rPr>
      </w:pPr>
      <w:r>
        <w:rPr>
          <w:noProof/>
        </w:rPr>
        <w:lastRenderedPageBreak/>
        <w:drawing>
          <wp:inline distT="0" distB="0" distL="0" distR="0" wp14:anchorId="165280B1" wp14:editId="761FC922">
            <wp:extent cx="5581650" cy="3425103"/>
            <wp:effectExtent l="0" t="0" r="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2926" t="30791" r="22268" b="20305"/>
                    <a:stretch/>
                  </pic:blipFill>
                  <pic:spPr bwMode="auto">
                    <a:xfrm>
                      <a:off x="0" y="0"/>
                      <a:ext cx="5590732" cy="3430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A45" w:rsidRDefault="009B0A45" w:rsidP="009B0A45">
      <w:pPr>
        <w:rPr>
          <w:lang w:val="es-CO"/>
        </w:rPr>
      </w:pPr>
      <w:r>
        <w:rPr>
          <w:lang w:val="es-CO"/>
        </w:rPr>
        <w:t xml:space="preserve">LUEGO SE FIRMA Y LISTO LE GENERA EL FORMATO 5245 QUE SE DEBE BAJAR EN PDF Y GUARDARLO. </w:t>
      </w:r>
    </w:p>
    <w:p w:rsidR="00A24774" w:rsidRPr="00472992" w:rsidRDefault="00A24774">
      <w:pPr>
        <w:rPr>
          <w:lang w:val="es-CO"/>
        </w:rPr>
      </w:pPr>
    </w:p>
    <w:p w:rsidR="00A70188" w:rsidRPr="00472992" w:rsidRDefault="00A70188">
      <w:pPr>
        <w:rPr>
          <w:lang w:val="es-CO"/>
        </w:rPr>
      </w:pPr>
    </w:p>
    <w:p w:rsidR="00A70188" w:rsidRPr="00472992" w:rsidRDefault="00A70188">
      <w:pPr>
        <w:rPr>
          <w:lang w:val="es-CO"/>
        </w:rPr>
      </w:pPr>
    </w:p>
    <w:p w:rsidR="00A70188" w:rsidRPr="00472992" w:rsidRDefault="00A70188">
      <w:pPr>
        <w:rPr>
          <w:lang w:val="es-CO"/>
        </w:rPr>
      </w:pPr>
    </w:p>
    <w:p w:rsidR="00A70188" w:rsidRPr="00472992" w:rsidRDefault="00A70188">
      <w:pPr>
        <w:rPr>
          <w:lang w:val="es-CO"/>
        </w:rPr>
      </w:pPr>
    </w:p>
    <w:p w:rsidR="00A70188" w:rsidRPr="00472992" w:rsidRDefault="00A70188">
      <w:pPr>
        <w:rPr>
          <w:lang w:val="es-CO"/>
        </w:rPr>
      </w:pPr>
    </w:p>
    <w:p w:rsidR="00A70188" w:rsidRPr="00472992" w:rsidRDefault="00A70188">
      <w:pPr>
        <w:rPr>
          <w:lang w:val="es-CO"/>
        </w:rPr>
      </w:pPr>
    </w:p>
    <w:p w:rsidR="00A70188" w:rsidRPr="00472992" w:rsidRDefault="00A70188">
      <w:pPr>
        <w:rPr>
          <w:lang w:val="es-CO"/>
        </w:rPr>
      </w:pPr>
    </w:p>
    <w:p w:rsidR="00A95F8D" w:rsidRDefault="00A95F8D">
      <w:pPr>
        <w:rPr>
          <w:lang w:val="es-CO"/>
        </w:rPr>
      </w:pPr>
    </w:p>
    <w:p w:rsidR="00A95F8D" w:rsidRDefault="00A95F8D" w:rsidP="00A95F8D">
      <w:pPr>
        <w:rPr>
          <w:lang w:val="es-CO"/>
        </w:rPr>
      </w:pPr>
    </w:p>
    <w:sectPr w:rsidR="00A95F8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188"/>
    <w:rsid w:val="00155EA5"/>
    <w:rsid w:val="00472992"/>
    <w:rsid w:val="0049410A"/>
    <w:rsid w:val="009B0A45"/>
    <w:rsid w:val="00A24774"/>
    <w:rsid w:val="00A70188"/>
    <w:rsid w:val="00A95F8D"/>
    <w:rsid w:val="00EB4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46D78"/>
  <w15:chartTrackingRefBased/>
  <w15:docId w15:val="{885B8D6C-999E-47F4-8089-DC50401BC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95F8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caminosdepaz/informacionESAL/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hyperlink" Target="http://www.caminosdepaz.org" TargetMode="External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516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MPC CONSULTORES ASOCIADOS LTDA</cp:lastModifiedBy>
  <cp:revision>2</cp:revision>
  <dcterms:created xsi:type="dcterms:W3CDTF">2018-04-26T03:56:00Z</dcterms:created>
  <dcterms:modified xsi:type="dcterms:W3CDTF">2018-04-26T03:56:00Z</dcterms:modified>
</cp:coreProperties>
</file>